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DECLARACIÓN JURADA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RURAQ MAKI, HECHO A MANO – EDICIÓN NACIONAL JULIO 2026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Mediante el presente documento, yo, …………………………………………………………………………, identificado(a) con Documento Nacional de Identidad (DNI) N° ………………………………, en mi calidad de representante del taller individual o independiente o familiar o comunal / asociación de artesanos / cooperativa artesanal denominado ……………………………………………………………………………………, con RUC N° ………………………………, con sede en el departamento de ……………………………………… y provincia ………………………………………,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declaro bajo juramento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el referido se encuentra conformado por las personas que se detallan a continuación, quienes participan en las actividades de creación, producción y/o gestión de las piezas artesanales presentadas en el marco de la Exposición venta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Ruraq maki, hecho a mano – Edición Nacional Julio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Integrantes: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"/>
        <w:gridCol w:w="4040"/>
        <w:gridCol w:w="1952"/>
        <w:gridCol w:w="1859"/>
        <w:tblGridChange w:id="0">
          <w:tblGrid>
            <w:gridCol w:w="643"/>
            <w:gridCol w:w="4040"/>
            <w:gridCol w:w="1952"/>
            <w:gridCol w:w="18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NOMBRES Y APELLIDOS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declaro que la información consignada es verdadera y completa</w:t>
      </w:r>
      <w:r w:rsidDel="00000000" w:rsidR="00000000" w:rsidRPr="00000000">
        <w:rPr>
          <w:rFonts w:ascii="Arial" w:cs="Arial" w:eastAsia="Arial" w:hAnsi="Arial"/>
          <w:rtl w:val="0"/>
        </w:rPr>
        <w:t xml:space="preserve">, y autorizo a la entidad organizadora a realizar las verificaciones que estime pertinentes en el marco de sus competencias.</w:t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información que proporciono mediante el presente documento es estrictamente confidencial, y será utilizada por la Dirección de Patrimonio Inmaterial del Ministerio de Cultura para fines exclusivamente de seguimiento, evaluación y/o análisis de la Exposición venta 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Ruraq maki, hecho a mano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caso de que esta información sea requerida por otras unidades del Ministerio de Cultura, una persona jurídica de derecho privado, una entidad pública, o una persona natural distinta del titular de los datos personales, autorizo a que pueda ser compartida únicamente de forma disociada o anonimizada. Es decir, omitiendo cualquier dato personal que permita se me identifi</w:t>
      </w:r>
      <w:r w:rsidDel="00000000" w:rsidR="00000000" w:rsidRPr="00000000">
        <w:rPr>
          <w:rFonts w:ascii="Arial" w:cs="Arial" w:eastAsia="Arial" w:hAnsi="Arial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como titular de la información, conforme a lo establecido en el artículo 2° del Título Preliminar de la Ley N.º 29733, Ley de Protección de Datos Personales.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y fecha: …………………………………………………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…………………………………………………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declarante: …………………………………………………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DNI: …………………………………………………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*En caso de que el taller individual o independiente, familiar, o comunal, asociación de o artesanos, o cooperativa artesanal tenga más de 20 integrantes, agregue las líneas necesarias en el cuadro para presentar a todos los integrantes.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**Si el taller individual o independiente solo cuenta con un único integrante, registre la información de dicha persona.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-633</wp:posOffset>
          </wp:positionV>
          <wp:extent cx="2016000" cy="396000"/>
          <wp:effectExtent b="0" l="0" r="0" t="0"/>
          <wp:wrapNone/>
          <wp:docPr descr="Cultura1" id="2" name="image1.png"/>
          <a:graphic>
            <a:graphicData uri="http://schemas.openxmlformats.org/drawingml/2006/picture">
              <pic:pic>
                <pic:nvPicPr>
                  <pic:cNvPr descr="Cultura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000" cy="396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P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F32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F32D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F32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F32D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F32D1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F79C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F79CB"/>
    <w:rPr>
      <w:rFonts w:ascii="Segoe UI" w:cs="Segoe UI" w:hAnsi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646D9B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646D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646D9B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QolAlWVfbmBpSZo/hb2ZACT6g==">CgMxLjA4AHIhMV9BRlhEaXYtckh5MDNETmhwYzUxMTBoN2ZRMjdOWU5q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2026-03-09T18:01:00.0000000Z</dcterms:created>
  <dc:creator>Roxana Jackeline Tafur Calle</dc:creator>
</cp:coreProperties>
</file>